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sz w:val="52"/>
          <w:szCs w:val="52"/>
        </w:rPr>
        <w:t>第7单元</w:t>
      </w:r>
    </w:p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44"/>
          <w:szCs w:val="44"/>
        </w:rPr>
        <w:t>22 文言文二则</w:t>
      </w:r>
    </w:p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82" name="bt01.jpg" descr="id:214749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bt01.jpg" descr="id:214749212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(1)学会本课“哉、巍”等生字。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(2)感受文言文独有的语言特点,激发学生学习文言文的兴趣。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(3)有感情地朗读和背诵课文。能根据注释和课外资料理解词句的意思,能用自己的话复述这个故事。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能运用课文注释和工具书自主疏通文意;通过诵读法、自主合作探究法体现学生的主体性。</w:t>
      </w:r>
      <w:bookmarkStart w:id="0" w:name="_GoBack"/>
      <w:bookmarkEnd w:id="0"/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积累中华经典诗文,感受朋友间真挚的友情,学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习牧童勇于指出名人画作中错误的精神。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凭借注释和工具书读通、读懂内容,在此基础上记诵积累。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感受朋友间相互理解、互相欣赏的友情,学习牧童的精神。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学生:查资料了解伯牙、锺子期。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教师:制作课件,《高山流水》古筝曲。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83" name="bt02.jpg" descr="id:214749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bt02.jpg" descr="id:214749213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932507" w:rsidTr="000B5A05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一、乐曲导入,释题存疑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1.(课件播放《高山流水》古筝曲)刚才我们欣赏的是我国经典国乐《高山流水》,关于这首动听的曲子有一个千古流传的感人故事,这个故事就是我们今天要学习的文言文。(板书:伯牙鼓琴)读题。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关于伯牙,你们有什么了解?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2.伯牙学琴,以大自然为师,终成一代操琴高手,足见其对音乐艺术的酷爱。然而,就是这样一个操琴高手,最后却“破琴绝弦”了。这到底是为什么呢?让我们来读读这个故事吧。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二、读通课文,疏通文意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1.大声地读课文,要求读准字音,读通语句。难读的地方多读几遍。 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2.请4名学生一人读一句,随机正音。(平翘舌音等。)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字音读准了,不过有几处停顿不太合适。大致地了解古文的意思,能帮助我们正确断句,读得流畅。回忆一下,理解古文有哪些方法?(借助书下的注释;联系上下文理解;学古文不能生搬硬套,要学会用自己的话读懂课文的意思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4.让学生练读停顿的文言内容,指名读,老师带读,齐读,感受文言文的节奏和韵味。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5.读了这个故事,你想到哪些词?(知音、志同道合、情投意合、琴瑟之好……)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6.学文言文要学会变通,用自己的话讲讲这个故事。(指名说、同桌互说。)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三、品味“知音”之情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(一)逐句分析,感悟“知音相遇之喜”。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1.品析重点句。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学习文言文要抓住关键字词的解释来疏通课文,我们来学习一下。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出示句子: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志在太山,锺子期曰:“善哉乎鼓琴,巍巍乎若太山。”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志在流水,锺子期又曰:“善哉乎鼓琴,汤汤乎若流水。”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(1)听音乐想象:让我们一起闭上眼睛,陪同锺子期去感受伯牙的琴音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吧!(播放《高山流水》节选音乐)现在你就是子期,听着伯牙的琴声,你仿佛看到了怎样的景象?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(2)引读:于是你情不自禁地赞叹道——“善哉乎鼓琴,巍巍乎若太山。”“善哉乎鼓琴,汤汤乎若流水。”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2.拓文本,丰富意象。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既然说伯牙善鼓琴,那么他的琴声一定不只表现了高山流水,还会表现哪些动人的场景呢?锺子期又会怎么赞叹呢?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出示: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伯牙鼓琴,志在微风, 锺子期曰:“善哉乎鼓琴,(　　)乎若清风!” 志在细雨,锺子期曰:“善哉乎鼓琴,(　　)乎若春雨!”志在(　　),锺子期曰:“善哉乎鼓琴,(　　)乎若(　　)!”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引导学生以排比句的形式说句子。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3.你看,伯牙的琴声里所包含的东西,子期都能准确地说出来,这就是:我心有所念,我的好朋友必得之而赞之,这不是一般的朋友啊!这就叫——知音。(板书:知音)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什么样的人才能叫作知音?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4.伯牙身为著名的音乐大师,你说他还会缺少赞美吗?为什么偏偏视锺子期为知音?追问:当伯牙听见别人那些不着边际的赞美的时候,你能体会到他的心情吗?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终于有一天,伯牙遇到了山野樵夫锺子期。面对如此善听的子期,面对这样难得的知音,伯牙又是一种怎样的心情?他会对子期说什么?(知我者,子期也!遇见锺子期,是伯牙一生中最幸运的邂逅。)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这时的伯牙与子期,你觉得他们还仅仅是一对音乐方面的知音吗?(生命的、心灵的知音。)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(二)感悟“知音离世之悲”。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1.学到现在,你明白了伯牙为什么要把最心爱的琴摔碎了吗?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引读:“锺子期死,伯牙破琴绝弦,终身不复鼓琴,以为世无足复为鼓琴者。”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2.伯牙为什么要“破琴绝弦”?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(子期死了,伯牙又要回到过去的生活中了,没有知音、无人理解的日子他已经不堪承受。这种无人能够倾诉的痛苦,最后以一种极端的方式表现了出来:破琴绝弦,终身不复鼓琴。)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3.伯牙“绝”的仅仅是“弦”吗?他在断琴绝弦的同时也断绝了什么?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理解了伯牙此时的心情,请再读最后一句话。(多名学生读、齐读。)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4.拓文本,勾哀思。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当时的情境是这样的——(出示坟头摔琴的现代文。)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四、回归整体,背诵积累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自古以来,“良朋易求,知音难觅”,一曲《高山流水》成就了一段流传千古的知音佳话,让我们伴着动人的《高山流水》再读读这个故事。(学生再读课文,试着背诵。)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五、课后延伸,升华认识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1.明代小说家冯梦龙根据这个传说创作了《俞伯牙摔琴谢知音》,收在《警世通言》这本书中,课后去读读。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2.收集体现知音良朋的诗文和名言名句。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932507" w:rsidTr="000B5A05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一、展示画作,激发兴趣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展示课文插图。这是唐朝著名画家戴嵩的一幅画,一个牧童和这幅画发生了一个有趣的故事。你们想知道是什么故事吗?那么,我们今天一起来学习这个故事吧!(板书:书戴嵩画牛)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二、初读课文,学习生字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(一)借助汉语拼音自由朗读课文,要求读准字音,把句子读通顺,读正确。并用圆圈圈出文中的生字,用横线画出词语。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(二)多种形式呈现生字词,指导识记。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1.指名朗读课文,师生评价正音。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2.出示带生字的词语进行识读。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(1)同桌合作,一起读一读。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(2)集体齐读。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3.出示带音节的生字。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(1)指名拼读组词。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(2)“开火车”读,随机正音。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4.出示不带音节的生字。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(1)打乱顺序,学生抢读。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(2)男女生赛读。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三、有感情地朗读课文,体会文章大意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1.教师示范读,引导学生体会人物的语气,体会牧童敢于说出自己看法的精神。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2.朗读辅导,指导学生读好人物语气。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3.学生分角色朗读。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4.结合注释,说一说课文的大意,看谁说得准确。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四、齐读课文,理解课文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1.全班齐读,有感情地朗读课文。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2.再读课文,思考回答: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(1)从哪儿可以看出杜处士对戴嵩的《牛》尤其喜爱?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(2)牧童发现了画作中的什么错误?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(3)牧童的什么精神值得我们学习?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(4)读了这个故事,你获得了什么启发呢?谁来说一说?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五、拓展延伸,感悟主题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1.想象当时的情景,小小牧童指出了大画家的错误,你想对牧童说: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2.面对杜处士的表现,你又想对他说: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3.假设戴嵩正好走过来,听了牧童的话,又会说些什么呢?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4.在生活中,你有过帮助长辈纠正错误的经历吗?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(板书:勇敢　虚心)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六、补充阅读,升华主题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牧童的话很快就传到了戴嵩那里。打这天起,他经常去仔细观察牛的各种形态,向放牛娃了解牛的生活习性。春、夏、秋、冬四季,戴嵩常常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出没在放牛的地方,他仿佛不怕冷,也不怕热。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戴嵩画牛,越画越好了。这时母亲见他因经常出去观察牛,晒得脸蛋儿都变黑了,人也消瘦了,就心疼地说:“你现在画得很不错啦,以后不必再去观察牛了吧。” 戴嵩心里说,还差得远呢。他仍继续去观察牛。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正因为戴嵩有“差得远”的想法,才使他的画离艺术的巅峰更近了。 后来,戴嵩又画了一幅《斗牛图》,这次,他获得了巨大的成功。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小结:《书戴嵩画牛》的故事告诉我们:要认真、仔细地观察事物,不能凭空想象;不能迷信权威,要从客观实际出发,要因事求人;每个人都有自己的特长。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3250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七、布置作业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1.把牧童和斗牛图的故事讲给爸爸妈妈听。</w:t>
            </w:r>
          </w:p>
          <w:p w:rsidR="00932507" w:rsidRDefault="0093250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2.读《皇帝的新装》等关于敢于挑战权威的故事。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932507" w:rsidRDefault="0093250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932507" w:rsidRDefault="00932507" w:rsidP="0093250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84" name="bt03.jpg" descr="id:2147492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bt03.jpg" descr="id:214749215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/>
          <w:noProof/>
          <w:szCs w:val="21"/>
        </w:rPr>
        <w:drawing>
          <wp:inline distT="0" distB="0" distL="0" distR="0">
            <wp:extent cx="4300855" cy="184023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184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507" w:rsidRDefault="00932507" w:rsidP="0093250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1.“读”在文言文教学中尤为重要,首先要把文章读通、读顺,然后在理解的基础上读出文言文的韵味。在教学过程中,我基本抓住“读正音——读好节奏——理解——读出感情——再朗读” 的基本方法,多种形式反复朗读,范读到位,目标明确,层层提高,从而感受文言文的结构特点,感知文言文的韵律之美。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适当拓展,深化理解。伯牙作为当时著名的音乐家,他的技艺一定非常高超,他的琴声一定不止表现了高山流水。因此我引导学生想象他的琴声还可能会表现出哪些动人的场景,并且仿照课文句式进行语言拓展:伯牙鼓琴,志在(　　　　),锺子期曰:“善哉乎鼓</w:t>
      </w: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琴,(　　　　)乎若(　　　　)。”这样,既使学生体会到伯牙的琴技炉火纯青,又让学生感受到子期的“善听”,可以称得上是真正的知音,还发展了学生的想象力和语言表达能力。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1.我虽然紧紧地把理解与朗读相结合,通过对朗读的指导达到情感的升华,但学生还是没太读出感情,看来还得让学生反复读,让学生在对比中读。</w:t>
      </w:r>
    </w:p>
    <w:p w:rsidR="00932507" w:rsidRDefault="00932507" w:rsidP="0093250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2.没有留出足够的时间指导学生背诵,学古文一定要注重积累,背诵就是一种好的积累方法。</w:t>
      </w:r>
    </w:p>
    <w:p w:rsidR="00E83F0B" w:rsidRPr="00932507" w:rsidRDefault="00E83F0B"/>
    <w:sectPr w:rsidR="00E83F0B" w:rsidRPr="00932507" w:rsidSect="00E83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2507"/>
    <w:rsid w:val="00932507"/>
    <w:rsid w:val="00E8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0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250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25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2021-08-12T01:09:00Z</dcterms:created>
  <dcterms:modified xsi:type="dcterms:W3CDTF">2021-08-12T01:09:00Z</dcterms:modified>
</cp:coreProperties>
</file>